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A1" w:rsidRPr="004233CA" w:rsidRDefault="00851FA1" w:rsidP="004233CA">
      <w:pPr>
        <w:rPr>
          <w:sz w:val="24"/>
          <w:szCs w:val="24"/>
        </w:rPr>
      </w:pPr>
    </w:p>
    <w:p w:rsidR="00C65858" w:rsidRDefault="00C65858" w:rsidP="00C6585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Пресс-релиз.</w:t>
      </w:r>
    </w:p>
    <w:p w:rsidR="00C65858" w:rsidRPr="00302DAF" w:rsidRDefault="00C65858" w:rsidP="00C65858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02DAF">
        <w:rPr>
          <w:sz w:val="24"/>
          <w:szCs w:val="24"/>
          <w:lang w:val="en-US"/>
        </w:rPr>
        <w:t>II</w:t>
      </w:r>
      <w:r w:rsidRPr="00C65858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Всероссийский фестиваль-конкурс</w:t>
      </w:r>
      <w:r w:rsidR="004233CA">
        <w:rPr>
          <w:sz w:val="24"/>
          <w:szCs w:val="24"/>
        </w:rPr>
        <w:t xml:space="preserve"> юных пианистов</w:t>
      </w:r>
      <w:r>
        <w:rPr>
          <w:sz w:val="24"/>
          <w:szCs w:val="24"/>
        </w:rPr>
        <w:t xml:space="preserve"> имени </w:t>
      </w:r>
      <w:proofErr w:type="spellStart"/>
      <w:r>
        <w:rPr>
          <w:sz w:val="24"/>
          <w:szCs w:val="24"/>
        </w:rPr>
        <w:t>В.С.Калинникова</w:t>
      </w:r>
      <w:proofErr w:type="spellEnd"/>
      <w:r w:rsidR="004233CA">
        <w:rPr>
          <w:sz w:val="24"/>
          <w:szCs w:val="24"/>
        </w:rPr>
        <w:t xml:space="preserve"> пройдет в Москве</w:t>
      </w:r>
      <w:r w:rsidR="00302DAF">
        <w:rPr>
          <w:sz w:val="24"/>
          <w:szCs w:val="24"/>
        </w:rPr>
        <w:t>, с 1</w:t>
      </w:r>
      <w:r w:rsidR="00302DAF" w:rsidRPr="00302DAF">
        <w:rPr>
          <w:sz w:val="24"/>
          <w:szCs w:val="24"/>
        </w:rPr>
        <w:t>2</w:t>
      </w:r>
      <w:r w:rsidR="00302DAF">
        <w:rPr>
          <w:sz w:val="24"/>
          <w:szCs w:val="24"/>
        </w:rPr>
        <w:t xml:space="preserve"> по 1</w:t>
      </w:r>
      <w:r w:rsidR="00302DAF" w:rsidRPr="00302DAF">
        <w:rPr>
          <w:sz w:val="24"/>
          <w:szCs w:val="24"/>
        </w:rPr>
        <w:t>4</w:t>
      </w:r>
      <w:r w:rsidR="00302DAF">
        <w:rPr>
          <w:sz w:val="24"/>
          <w:szCs w:val="24"/>
        </w:rPr>
        <w:t xml:space="preserve"> апреля 201</w:t>
      </w:r>
      <w:r w:rsidR="00302DAF" w:rsidRPr="00302DAF">
        <w:rPr>
          <w:sz w:val="24"/>
          <w:szCs w:val="24"/>
        </w:rPr>
        <w:t>8</w:t>
      </w:r>
      <w:r w:rsidR="00302DAF">
        <w:rPr>
          <w:sz w:val="24"/>
          <w:szCs w:val="24"/>
        </w:rPr>
        <w:t xml:space="preserve"> года, в ДШИ </w:t>
      </w:r>
      <w:proofErr w:type="spellStart"/>
      <w:r w:rsidR="00302DAF">
        <w:rPr>
          <w:sz w:val="24"/>
          <w:szCs w:val="24"/>
        </w:rPr>
        <w:t>им.В.С.Калинникова</w:t>
      </w:r>
      <w:proofErr w:type="spellEnd"/>
      <w:r w:rsidR="00302DAF">
        <w:rPr>
          <w:sz w:val="24"/>
          <w:szCs w:val="24"/>
        </w:rPr>
        <w:t>.</w:t>
      </w:r>
    </w:p>
    <w:p w:rsidR="00246624" w:rsidRDefault="00246624" w:rsidP="00C65858">
      <w:pPr>
        <w:rPr>
          <w:sz w:val="24"/>
          <w:szCs w:val="24"/>
        </w:rPr>
      </w:pPr>
      <w:r>
        <w:rPr>
          <w:sz w:val="24"/>
          <w:szCs w:val="24"/>
        </w:rPr>
        <w:t xml:space="preserve">  Приглашая к участию в конкурсе, организаторы предлагают познакомиться с малоизвестными произведениями </w:t>
      </w:r>
      <w:proofErr w:type="spellStart"/>
      <w:r>
        <w:rPr>
          <w:sz w:val="24"/>
          <w:szCs w:val="24"/>
        </w:rPr>
        <w:t>В.С.Калинникова</w:t>
      </w:r>
      <w:proofErr w:type="spellEnd"/>
      <w:r>
        <w:rPr>
          <w:sz w:val="24"/>
          <w:szCs w:val="24"/>
        </w:rPr>
        <w:t xml:space="preserve"> и других композиторов того времени.</w:t>
      </w:r>
      <w:r w:rsidR="008C344F">
        <w:rPr>
          <w:sz w:val="24"/>
          <w:szCs w:val="24"/>
        </w:rPr>
        <w:t xml:space="preserve"> Вспомнить незаслуженно забытую русскую  фортепианную музыку (в том числе ансамблевую). Изучая</w:t>
      </w:r>
      <w:r w:rsidR="00611CC2">
        <w:rPr>
          <w:sz w:val="24"/>
          <w:szCs w:val="24"/>
        </w:rPr>
        <w:t xml:space="preserve"> ее</w:t>
      </w:r>
      <w:r w:rsidR="008C344F">
        <w:rPr>
          <w:sz w:val="24"/>
          <w:szCs w:val="24"/>
        </w:rPr>
        <w:t>, по</w:t>
      </w:r>
      <w:r w:rsidR="00611CC2">
        <w:rPr>
          <w:sz w:val="24"/>
          <w:szCs w:val="24"/>
        </w:rPr>
        <w:t>-своему интерпретируя и исполняя</w:t>
      </w:r>
      <w:r w:rsidR="008C344F">
        <w:rPr>
          <w:sz w:val="24"/>
          <w:szCs w:val="24"/>
        </w:rPr>
        <w:t xml:space="preserve"> ее на большой сцене, юные пианисты смогут проявить свои лучшие</w:t>
      </w:r>
      <w:r w:rsidR="00AA71CB">
        <w:rPr>
          <w:sz w:val="24"/>
          <w:szCs w:val="24"/>
        </w:rPr>
        <w:t xml:space="preserve"> исполнительские качества</w:t>
      </w:r>
      <w:proofErr w:type="gramStart"/>
      <w:r w:rsidR="00AA71CB">
        <w:rPr>
          <w:sz w:val="24"/>
          <w:szCs w:val="24"/>
        </w:rPr>
        <w:t xml:space="preserve"> </w:t>
      </w:r>
      <w:r w:rsidR="00AA71CB" w:rsidRPr="00AA71CB">
        <w:rPr>
          <w:sz w:val="24"/>
          <w:szCs w:val="24"/>
        </w:rPr>
        <w:t>:</w:t>
      </w:r>
      <w:proofErr w:type="gramEnd"/>
      <w:r w:rsidR="00AA71CB">
        <w:rPr>
          <w:sz w:val="24"/>
          <w:szCs w:val="24"/>
        </w:rPr>
        <w:t xml:space="preserve"> </w:t>
      </w:r>
      <w:r w:rsidR="00AA71CB" w:rsidRPr="00AA71CB">
        <w:rPr>
          <w:sz w:val="24"/>
          <w:szCs w:val="24"/>
        </w:rPr>
        <w:t xml:space="preserve"> </w:t>
      </w:r>
      <w:r w:rsidR="00AA71CB">
        <w:rPr>
          <w:sz w:val="24"/>
          <w:szCs w:val="24"/>
        </w:rPr>
        <w:t>владение звуком, виртуозность, артистизм и многие другие.</w:t>
      </w:r>
    </w:p>
    <w:p w:rsidR="004D2164" w:rsidRDefault="007A0826" w:rsidP="00C65858">
      <w:pPr>
        <w:rPr>
          <w:sz w:val="24"/>
          <w:szCs w:val="24"/>
        </w:rPr>
      </w:pPr>
      <w:r>
        <w:rPr>
          <w:sz w:val="24"/>
          <w:szCs w:val="24"/>
        </w:rPr>
        <w:t xml:space="preserve"> К участию</w:t>
      </w:r>
      <w:r w:rsidR="004D2164">
        <w:rPr>
          <w:sz w:val="24"/>
          <w:szCs w:val="24"/>
        </w:rPr>
        <w:t xml:space="preserve"> в фестивале-конкурсе</w:t>
      </w:r>
      <w:r>
        <w:rPr>
          <w:sz w:val="24"/>
          <w:szCs w:val="24"/>
        </w:rPr>
        <w:t xml:space="preserve"> приглашаются учащиеся</w:t>
      </w:r>
      <w:r w:rsidR="004D2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ДМШ, ДШИ, специальных музыкальных школ</w:t>
      </w:r>
      <w:r w:rsidR="00302DAF">
        <w:rPr>
          <w:sz w:val="24"/>
          <w:szCs w:val="24"/>
        </w:rPr>
        <w:t>, студенты музыкальных училищ</w:t>
      </w:r>
      <w:r w:rsidR="004233CA">
        <w:rPr>
          <w:sz w:val="24"/>
          <w:szCs w:val="24"/>
        </w:rPr>
        <w:t xml:space="preserve"> Москвы и других регионов России. </w:t>
      </w:r>
      <w:r w:rsidR="005A1523">
        <w:rPr>
          <w:sz w:val="24"/>
          <w:szCs w:val="24"/>
        </w:rPr>
        <w:t xml:space="preserve"> Конкурсанты выступят в номинациях</w:t>
      </w:r>
      <w:r>
        <w:rPr>
          <w:sz w:val="24"/>
          <w:szCs w:val="24"/>
        </w:rPr>
        <w:t xml:space="preserve"> – сольное и ансамблевое исполнительство. Участники конкурса должны представить два разнохарактерных произведения русской классики </w:t>
      </w:r>
      <w:r>
        <w:rPr>
          <w:sz w:val="24"/>
          <w:szCs w:val="24"/>
          <w:lang w:val="en-US"/>
        </w:rPr>
        <w:t>XIX</w:t>
      </w:r>
      <w:r w:rsidRPr="007A082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A0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первой половины </w:t>
      </w:r>
      <w:r>
        <w:rPr>
          <w:sz w:val="24"/>
          <w:szCs w:val="24"/>
          <w:lang w:val="en-US"/>
        </w:rPr>
        <w:t>XX</w:t>
      </w:r>
      <w:r w:rsidRPr="007A0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века. Желательно включить в программу произведение </w:t>
      </w:r>
      <w:proofErr w:type="spellStart"/>
      <w:r>
        <w:rPr>
          <w:sz w:val="24"/>
          <w:szCs w:val="24"/>
        </w:rPr>
        <w:t>В.С.Калинникова</w:t>
      </w:r>
      <w:proofErr w:type="spellEnd"/>
      <w:r w:rsidR="00A80EC6">
        <w:rPr>
          <w:sz w:val="24"/>
          <w:szCs w:val="24"/>
        </w:rPr>
        <w:t>.</w:t>
      </w:r>
    </w:p>
    <w:p w:rsidR="005A1523" w:rsidRDefault="005A1523" w:rsidP="00C65858">
      <w:pPr>
        <w:rPr>
          <w:sz w:val="24"/>
          <w:szCs w:val="24"/>
        </w:rPr>
      </w:pPr>
      <w:r>
        <w:rPr>
          <w:sz w:val="24"/>
          <w:szCs w:val="24"/>
        </w:rPr>
        <w:t>Цели конкурса - сохранение и развитие лучших традиций отечественной фортепианной исполнительской школы, выявление наиболее талантливых юных музыкантов и ярких педагогических работ, расширение творческих контактов молодых исполнителей.</w:t>
      </w:r>
    </w:p>
    <w:p w:rsidR="00AA71CB" w:rsidRDefault="004D2164" w:rsidP="00C65858">
      <w:pPr>
        <w:rPr>
          <w:sz w:val="24"/>
          <w:szCs w:val="24"/>
        </w:rPr>
      </w:pPr>
      <w:r>
        <w:rPr>
          <w:sz w:val="24"/>
          <w:szCs w:val="24"/>
        </w:rPr>
        <w:t xml:space="preserve"> Участие во Всероссийском конкурсе имеет огромное значение для творческого развития юных пианистов.</w:t>
      </w:r>
      <w:r w:rsidR="00523239">
        <w:rPr>
          <w:sz w:val="24"/>
          <w:szCs w:val="24"/>
        </w:rPr>
        <w:t xml:space="preserve"> Обогащая исполнительский </w:t>
      </w:r>
      <w:proofErr w:type="gramStart"/>
      <w:r w:rsidR="00523239">
        <w:rPr>
          <w:sz w:val="24"/>
          <w:szCs w:val="24"/>
        </w:rPr>
        <w:t>репертуар</w:t>
      </w:r>
      <w:proofErr w:type="gramEnd"/>
      <w:r w:rsidR="00523239">
        <w:rPr>
          <w:sz w:val="24"/>
          <w:szCs w:val="24"/>
        </w:rPr>
        <w:t xml:space="preserve"> произведениями русской фортепианной классики, демонстрируя свое мастерство признанным деятелям фортепианного искусства, оценивая свой собственный творческий уровень в сравнении с другими участниками конкурса, исполнители получают бесценный профессиональный опыт.</w:t>
      </w:r>
      <w:r w:rsidR="00A80EC6">
        <w:rPr>
          <w:sz w:val="24"/>
          <w:szCs w:val="24"/>
        </w:rPr>
        <w:t xml:space="preserve"> </w:t>
      </w:r>
    </w:p>
    <w:p w:rsidR="00A80EC6" w:rsidRDefault="00A80EC6" w:rsidP="00C65858">
      <w:pPr>
        <w:rPr>
          <w:sz w:val="24"/>
          <w:szCs w:val="24"/>
        </w:rPr>
      </w:pPr>
      <w:r>
        <w:rPr>
          <w:sz w:val="24"/>
          <w:szCs w:val="24"/>
        </w:rPr>
        <w:t>В каждой номинации профессиональным жюри</w:t>
      </w:r>
      <w:r w:rsidR="004233CA">
        <w:rPr>
          <w:sz w:val="24"/>
          <w:szCs w:val="24"/>
        </w:rPr>
        <w:t>, в которое входят видные деятели искусств России,</w:t>
      </w:r>
      <w:r>
        <w:rPr>
          <w:sz w:val="24"/>
          <w:szCs w:val="24"/>
        </w:rPr>
        <w:t xml:space="preserve"> будут определены Лауреаты и Дипломанты, а также присуждены специальные призы.</w:t>
      </w:r>
    </w:p>
    <w:p w:rsidR="00A80EC6" w:rsidRDefault="00A80EC6" w:rsidP="00C65858">
      <w:pPr>
        <w:rPr>
          <w:sz w:val="24"/>
          <w:szCs w:val="24"/>
        </w:rPr>
      </w:pPr>
      <w:r>
        <w:rPr>
          <w:sz w:val="24"/>
          <w:szCs w:val="24"/>
        </w:rPr>
        <w:t>Заключительный концерт, в котором примут участие самые яркие исполнители, должен стать праздником музы</w:t>
      </w:r>
      <w:r w:rsidR="00302DAF">
        <w:rPr>
          <w:sz w:val="24"/>
          <w:szCs w:val="24"/>
        </w:rPr>
        <w:t>ки и творчества</w:t>
      </w:r>
      <w:r>
        <w:rPr>
          <w:sz w:val="24"/>
          <w:szCs w:val="24"/>
        </w:rPr>
        <w:t xml:space="preserve"> для всех – конкурсантов, педагогов, родителей.</w:t>
      </w:r>
    </w:p>
    <w:p w:rsidR="00A80EC6" w:rsidRPr="00302DAF" w:rsidRDefault="00A80EC6" w:rsidP="00C65858">
      <w:pPr>
        <w:rPr>
          <w:sz w:val="24"/>
          <w:szCs w:val="24"/>
        </w:rPr>
      </w:pPr>
    </w:p>
    <w:p w:rsidR="00AA71CB" w:rsidRPr="00AA71CB" w:rsidRDefault="00AA71CB" w:rsidP="00C65858">
      <w:pPr>
        <w:rPr>
          <w:sz w:val="24"/>
          <w:szCs w:val="24"/>
        </w:rPr>
      </w:pPr>
      <w:bookmarkStart w:id="0" w:name="_GoBack"/>
      <w:bookmarkEnd w:id="0"/>
    </w:p>
    <w:sectPr w:rsidR="00AA71CB" w:rsidRPr="00AA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8"/>
    <w:rsid w:val="00246624"/>
    <w:rsid w:val="00301C2C"/>
    <w:rsid w:val="00302DAF"/>
    <w:rsid w:val="003F7A35"/>
    <w:rsid w:val="00411AC0"/>
    <w:rsid w:val="004233CA"/>
    <w:rsid w:val="004D2164"/>
    <w:rsid w:val="00523239"/>
    <w:rsid w:val="00546792"/>
    <w:rsid w:val="005A1523"/>
    <w:rsid w:val="00611CC2"/>
    <w:rsid w:val="00795835"/>
    <w:rsid w:val="007A0826"/>
    <w:rsid w:val="00811327"/>
    <w:rsid w:val="00851FA1"/>
    <w:rsid w:val="008C344F"/>
    <w:rsid w:val="00A80EC6"/>
    <w:rsid w:val="00AA71CB"/>
    <w:rsid w:val="00C65858"/>
    <w:rsid w:val="00F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2018-01-24T11:00:00Z</dcterms:created>
  <dcterms:modified xsi:type="dcterms:W3CDTF">2018-01-24T11:00:00Z</dcterms:modified>
</cp:coreProperties>
</file>