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b/>
          <w:bCs/>
          <w:color w:val="000000"/>
        </w:rPr>
        <w:t>СОСТАВ ЖЮРИ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proofErr w:type="gramStart"/>
      <w:r w:rsidRPr="00B116A6">
        <w:rPr>
          <w:rFonts w:ascii="Times New Roman" w:hAnsi="Times New Roman" w:cs="Times New Roman"/>
          <w:b/>
          <w:bCs/>
          <w:color w:val="000000"/>
          <w:lang w:val="en-US"/>
        </w:rPr>
        <w:t>XI</w:t>
      </w:r>
      <w:r w:rsidRPr="00B116A6">
        <w:rPr>
          <w:rFonts w:ascii="Times New Roman" w:hAnsi="Times New Roman" w:cs="Times New Roman"/>
          <w:b/>
          <w:bCs/>
          <w:color w:val="000000"/>
        </w:rPr>
        <w:t xml:space="preserve">  МЕЖДУНАРОДНОГО</w:t>
      </w:r>
      <w:proofErr w:type="gramEnd"/>
      <w:r w:rsidRPr="00B116A6">
        <w:rPr>
          <w:rFonts w:ascii="Times New Roman" w:hAnsi="Times New Roman" w:cs="Times New Roman"/>
          <w:b/>
          <w:bCs/>
          <w:color w:val="000000"/>
        </w:rPr>
        <w:t xml:space="preserve"> ЮНОШЕСКОГО КОНКУРСА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b/>
          <w:bCs/>
          <w:color w:val="000000"/>
        </w:rPr>
        <w:t>имени Е. А. МРАВИНСКОГО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b/>
          <w:bCs/>
          <w:color w:val="000000"/>
        </w:rPr>
      </w:pPr>
      <w:r w:rsidRPr="00B116A6">
        <w:rPr>
          <w:rFonts w:ascii="Times New Roman" w:hAnsi="Times New Roman" w:cs="Times New Roman"/>
          <w:b/>
          <w:bCs/>
          <w:color w:val="000000"/>
        </w:rPr>
        <w:t>НОМИНАЦИЯ «ДЕРЕВЯННЫЕ ДУХОВЫЕ ИНСТРУМЕНТЫ»</w:t>
      </w:r>
    </w:p>
    <w:p w:rsidR="00F7005D" w:rsidRPr="00B116A6" w:rsidRDefault="00F7005D" w:rsidP="00F7005D">
      <w:pPr>
        <w:rPr>
          <w:rFonts w:ascii="Times New Roman" w:hAnsi="Times New Roman" w:cs="Times New Roman"/>
          <w:sz w:val="24"/>
          <w:szCs w:val="24"/>
        </w:rPr>
      </w:pP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b/>
          <w:bCs/>
          <w:color w:val="000000"/>
        </w:rPr>
        <w:t>Кирилл СОКОЛОВ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color w:val="000000"/>
        </w:rPr>
        <w:t xml:space="preserve">Заслуженный артист России, профессор Санкт-Петербургской государственной 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color w:val="000000"/>
        </w:rPr>
        <w:t>консерватории им. Н. А. Римского-Корсакова</w:t>
      </w:r>
      <w:r w:rsidRPr="00B116A6">
        <w:rPr>
          <w:rFonts w:ascii="Times New Roman" w:hAnsi="Times New Roman" w:cs="Times New Roman"/>
          <w:color w:val="000000"/>
        </w:rPr>
        <w:br/>
        <w:t xml:space="preserve">(Россия) 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color w:val="000000"/>
        </w:rPr>
        <w:t>председатель</w:t>
      </w:r>
    </w:p>
    <w:p w:rsidR="00F7005D" w:rsidRPr="00B116A6" w:rsidRDefault="00F7005D" w:rsidP="00F7005D">
      <w:pPr>
        <w:rPr>
          <w:rFonts w:ascii="Times New Roman" w:hAnsi="Times New Roman" w:cs="Times New Roman"/>
          <w:sz w:val="24"/>
          <w:szCs w:val="24"/>
        </w:rPr>
      </w:pP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b/>
          <w:bCs/>
          <w:color w:val="000000"/>
        </w:rPr>
        <w:t>ВОЛЬФГАНГ ВЕНДЕЛЬ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color w:val="000000"/>
        </w:rPr>
        <w:t>профессор Высшей школы музыки Карлсруэ и Высшей школы музыки Гейдельберга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color w:val="000000"/>
        </w:rPr>
        <w:t>(Германия)</w:t>
      </w:r>
    </w:p>
    <w:p w:rsidR="00F7005D" w:rsidRPr="00B116A6" w:rsidRDefault="00F7005D" w:rsidP="00F7005D">
      <w:pPr>
        <w:rPr>
          <w:rFonts w:ascii="Times New Roman" w:hAnsi="Times New Roman" w:cs="Times New Roman"/>
          <w:sz w:val="24"/>
          <w:szCs w:val="24"/>
        </w:rPr>
      </w:pP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b/>
          <w:bCs/>
          <w:color w:val="000000"/>
        </w:rPr>
        <w:t xml:space="preserve">Анатолий ЛЮБИМОВ </w:t>
      </w:r>
    </w:p>
    <w:p w:rsidR="00F7005D" w:rsidRPr="00B116A6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</w:rPr>
      </w:pPr>
      <w:r w:rsidRPr="00B116A6">
        <w:rPr>
          <w:rFonts w:ascii="Times New Roman" w:hAnsi="Times New Roman" w:cs="Times New Roman"/>
          <w:color w:val="000000"/>
        </w:rPr>
        <w:t xml:space="preserve">Народный артист России, профессор РАМ имени Гнесиных </w:t>
      </w:r>
      <w:r w:rsidRPr="00B116A6">
        <w:rPr>
          <w:rFonts w:ascii="Times New Roman" w:hAnsi="Times New Roman" w:cs="Times New Roman"/>
          <w:color w:val="000000"/>
        </w:rPr>
        <w:br/>
        <w:t>(Россия)</w:t>
      </w:r>
    </w:p>
    <w:p w:rsidR="00F7005D" w:rsidRPr="00B116A6" w:rsidRDefault="00F7005D" w:rsidP="00F7005D">
      <w:pPr>
        <w:rPr>
          <w:rFonts w:ascii="Times New Roman" w:hAnsi="Times New Roman" w:cs="Times New Roman"/>
          <w:sz w:val="24"/>
          <w:szCs w:val="24"/>
        </w:rPr>
      </w:pPr>
    </w:p>
    <w:p w:rsidR="00F7005D" w:rsidRPr="00B116A6" w:rsidRDefault="00F7005D" w:rsidP="00F7005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116A6">
        <w:rPr>
          <w:rFonts w:ascii="Times New Roman" w:hAnsi="Times New Roman" w:cs="Times New Roman"/>
          <w:b/>
          <w:color w:val="000000"/>
          <w:sz w:val="24"/>
          <w:szCs w:val="24"/>
        </w:rPr>
        <w:t>Цзинь</w:t>
      </w:r>
      <w:proofErr w:type="spellEnd"/>
      <w:r w:rsidRPr="00B116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116A6">
        <w:rPr>
          <w:rFonts w:ascii="Times New Roman" w:hAnsi="Times New Roman" w:cs="Times New Roman"/>
          <w:b/>
          <w:color w:val="000000"/>
          <w:sz w:val="24"/>
          <w:szCs w:val="24"/>
        </w:rPr>
        <w:t>Цзинчунь</w:t>
      </w:r>
      <w:proofErr w:type="spellEnd"/>
      <w:r w:rsidRPr="00B116A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116A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B116A6">
        <w:rPr>
          <w:rFonts w:ascii="Times New Roman" w:hAnsi="Times New Roman" w:cs="Times New Roman"/>
          <w:color w:val="333333"/>
          <w:sz w:val="24"/>
          <w:szCs w:val="24"/>
        </w:rPr>
        <w:t xml:space="preserve">профессор Центральной музыкальной консерватории, </w:t>
      </w:r>
      <w:r w:rsidRPr="00B116A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руководитель отделения духовых инструментов музыкального колледжа Центральной музыкальной консерватории Пекина, </w:t>
      </w:r>
      <w:r w:rsidRPr="00B116A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солист пекинского симфонического оркестра </w:t>
      </w:r>
      <w:r w:rsidRPr="00B116A6">
        <w:rPr>
          <w:rFonts w:ascii="Times New Roman" w:hAnsi="Times New Roman" w:cs="Times New Roman"/>
          <w:color w:val="333333"/>
          <w:sz w:val="24"/>
          <w:szCs w:val="24"/>
        </w:rPr>
        <w:br/>
        <w:t>(Китай)</w:t>
      </w:r>
    </w:p>
    <w:p w:rsidR="00F7005D" w:rsidRPr="00B116A6" w:rsidRDefault="00F7005D" w:rsidP="00F7005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116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7005D" w:rsidRPr="00B116A6" w:rsidRDefault="00F7005D" w:rsidP="00F7005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16A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11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АЛЬГИРДАС БУДРИС</w:t>
      </w:r>
      <w:r w:rsidRPr="00B116A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116A6">
        <w:rPr>
          <w:rFonts w:ascii="Times New Roman" w:hAnsi="Times New Roman" w:cs="Times New Roman"/>
          <w:color w:val="000000"/>
          <w:sz w:val="24"/>
          <w:szCs w:val="24"/>
        </w:rPr>
        <w:t>Профессор, заведующий кафедрой деревянных духовых инструментов литовской</w:t>
      </w:r>
      <w:r w:rsidRPr="00B116A6">
        <w:rPr>
          <w:rFonts w:ascii="Times New Roman" w:hAnsi="Times New Roman" w:cs="Times New Roman"/>
          <w:color w:val="000000"/>
          <w:sz w:val="24"/>
          <w:szCs w:val="24"/>
        </w:rPr>
        <w:br/>
        <w:t>Академии музыки (Литва)</w:t>
      </w: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Default="00F7005D" w:rsidP="00F7005D">
      <w:pPr>
        <w:pStyle w:val="Pa0"/>
        <w:jc w:val="right"/>
        <w:rPr>
          <w:rFonts w:cs="LazurskiC"/>
          <w:b/>
          <w:bCs/>
          <w:color w:val="000000"/>
          <w:sz w:val="20"/>
          <w:szCs w:val="20"/>
        </w:rPr>
      </w:pP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ЖЮРИ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МЕЖДУНАРОДНОГО ЮНОШЕСКОГО КОНКУРСА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Е. А. МРАВИНСКОГО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 «МЕДНЫЕ ДУХОВЫЕ ИНСТРУМЕНТЫ»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Вячеслав ПРОКОПОВ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color w:val="000000"/>
          <w:sz w:val="28"/>
          <w:szCs w:val="28"/>
        </w:rPr>
        <w:t>Заслуженный артист России,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Заведующий кафедрой медных духовых и ударных инструментов, профессор Российской Академии музыки им. Гнесиных </w:t>
      </w:r>
      <w:r w:rsidRPr="002801D2">
        <w:rPr>
          <w:rFonts w:ascii="Times New Roman" w:hAnsi="Times New Roman" w:cs="Times New Roman"/>
          <w:color w:val="000000"/>
          <w:sz w:val="28"/>
          <w:szCs w:val="28"/>
        </w:rPr>
        <w:br/>
        <w:t>(Россия)</w:t>
      </w:r>
    </w:p>
    <w:p w:rsidR="00F7005D" w:rsidRPr="002801D2" w:rsidRDefault="00F7005D" w:rsidP="00F7005D">
      <w:pPr>
        <w:pStyle w:val="Pa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01D2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F7005D" w:rsidRPr="002801D2" w:rsidRDefault="00F7005D" w:rsidP="00F7005D">
      <w:pPr>
        <w:rPr>
          <w:rFonts w:ascii="Times New Roman" w:hAnsi="Times New Roman" w:cs="Times New Roman"/>
          <w:sz w:val="28"/>
          <w:szCs w:val="28"/>
        </w:rPr>
      </w:pPr>
    </w:p>
    <w:p w:rsidR="00F7005D" w:rsidRPr="002801D2" w:rsidRDefault="00F7005D" w:rsidP="00F7005D">
      <w:pPr>
        <w:jc w:val="right"/>
        <w:rPr>
          <w:rFonts w:ascii="Times New Roman" w:hAnsi="Times New Roman" w:cs="Times New Roman"/>
          <w:sz w:val="28"/>
          <w:szCs w:val="28"/>
        </w:rPr>
      </w:pPr>
      <w:r w:rsidRPr="002801D2">
        <w:rPr>
          <w:rFonts w:ascii="Times New Roman" w:hAnsi="Times New Roman" w:cs="Times New Roman"/>
          <w:b/>
          <w:sz w:val="28"/>
          <w:szCs w:val="28"/>
        </w:rPr>
        <w:t>Дмитрий Воронцов</w:t>
      </w:r>
      <w:r w:rsidRPr="002801D2">
        <w:rPr>
          <w:rFonts w:ascii="Times New Roman" w:hAnsi="Times New Roman" w:cs="Times New Roman"/>
          <w:b/>
          <w:sz w:val="28"/>
          <w:szCs w:val="28"/>
        </w:rPr>
        <w:br/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Заслуженный артист </w:t>
      </w:r>
      <w:proofErr w:type="gramStart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Pr="002801D2">
        <w:rPr>
          <w:rFonts w:ascii="Times New Roman" w:hAnsi="Times New Roman" w:cs="Times New Roman"/>
          <w:b/>
          <w:sz w:val="28"/>
          <w:szCs w:val="28"/>
        </w:rPr>
        <w:t>,</w:t>
      </w:r>
      <w:r w:rsidRPr="002801D2">
        <w:rPr>
          <w:rFonts w:ascii="Times New Roman" w:hAnsi="Times New Roman" w:cs="Times New Roman"/>
          <w:b/>
          <w:sz w:val="28"/>
          <w:szCs w:val="28"/>
        </w:rPr>
        <w:br/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</w:t>
      </w:r>
      <w:proofErr w:type="gramEnd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Санкт-Петербургской консерватории </w:t>
      </w:r>
      <w:proofErr w:type="spellStart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им.Н.А</w:t>
      </w:r>
      <w:proofErr w:type="spellEnd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Римского-Корсакова</w:t>
      </w:r>
      <w:r w:rsidRPr="002801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01D2">
        <w:rPr>
          <w:rFonts w:ascii="Times New Roman" w:hAnsi="Times New Roman" w:cs="Times New Roman"/>
          <w:b/>
          <w:sz w:val="28"/>
          <w:szCs w:val="28"/>
        </w:rPr>
        <w:br/>
        <w:t>солист оркестра Мариинского театра</w:t>
      </w:r>
      <w:r w:rsidRPr="002801D2">
        <w:rPr>
          <w:rFonts w:ascii="Times New Roman" w:hAnsi="Times New Roman" w:cs="Times New Roman"/>
          <w:b/>
          <w:sz w:val="28"/>
          <w:szCs w:val="28"/>
        </w:rPr>
        <w:br/>
      </w:r>
      <w:r w:rsidRPr="002801D2">
        <w:rPr>
          <w:rFonts w:ascii="Times New Roman" w:hAnsi="Times New Roman" w:cs="Times New Roman"/>
          <w:color w:val="000000"/>
          <w:sz w:val="28"/>
          <w:szCs w:val="28"/>
        </w:rPr>
        <w:t>(Россия)</w:t>
      </w:r>
    </w:p>
    <w:p w:rsidR="00F7005D" w:rsidRPr="002801D2" w:rsidRDefault="00F7005D" w:rsidP="00F70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1D2">
        <w:rPr>
          <w:rFonts w:ascii="Times New Roman" w:hAnsi="Times New Roman" w:cs="Times New Roman"/>
          <w:b/>
          <w:sz w:val="28"/>
          <w:szCs w:val="28"/>
        </w:rPr>
        <w:t>Ааво</w:t>
      </w:r>
      <w:proofErr w:type="spellEnd"/>
      <w:r w:rsidRPr="00280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1D2">
        <w:rPr>
          <w:rFonts w:ascii="Times New Roman" w:hAnsi="Times New Roman" w:cs="Times New Roman"/>
          <w:b/>
          <w:sz w:val="28"/>
          <w:szCs w:val="28"/>
        </w:rPr>
        <w:t>Отс</w:t>
      </w:r>
      <w:proofErr w:type="spellEnd"/>
      <w:r w:rsidRPr="002801D2">
        <w:rPr>
          <w:rFonts w:ascii="Times New Roman" w:hAnsi="Times New Roman" w:cs="Times New Roman"/>
          <w:b/>
          <w:sz w:val="28"/>
          <w:szCs w:val="28"/>
        </w:rPr>
        <w:br/>
      </w:r>
      <w:r w:rsidRPr="002801D2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gramStart"/>
      <w:r w:rsidRPr="002801D2">
        <w:rPr>
          <w:rFonts w:ascii="Times New Roman" w:hAnsi="Times New Roman" w:cs="Times New Roman"/>
          <w:color w:val="000000"/>
          <w:sz w:val="28"/>
          <w:szCs w:val="28"/>
        </w:rPr>
        <w:t>класса  трубы</w:t>
      </w:r>
      <w:proofErr w:type="gramEnd"/>
      <w:r w:rsidRPr="002801D2">
        <w:rPr>
          <w:rFonts w:ascii="Times New Roman" w:hAnsi="Times New Roman" w:cs="Times New Roman"/>
          <w:color w:val="000000"/>
          <w:sz w:val="28"/>
          <w:szCs w:val="28"/>
        </w:rPr>
        <w:t xml:space="preserve"> Эстонской академии музыки и театра</w:t>
      </w:r>
      <w:r w:rsidRPr="002801D2">
        <w:rPr>
          <w:rFonts w:ascii="Times New Roman" w:hAnsi="Times New Roman" w:cs="Times New Roman"/>
          <w:color w:val="333333"/>
          <w:sz w:val="28"/>
          <w:szCs w:val="28"/>
        </w:rPr>
        <w:br/>
        <w:t>(Эстония)</w:t>
      </w:r>
    </w:p>
    <w:p w:rsidR="00F7005D" w:rsidRPr="002801D2" w:rsidRDefault="00F7005D" w:rsidP="00F7005D">
      <w:pPr>
        <w:rPr>
          <w:rFonts w:ascii="Times New Roman" w:hAnsi="Times New Roman" w:cs="Times New Roman"/>
          <w:sz w:val="28"/>
          <w:szCs w:val="28"/>
        </w:rPr>
      </w:pPr>
    </w:p>
    <w:p w:rsidR="00F7005D" w:rsidRPr="002801D2" w:rsidRDefault="00F7005D" w:rsidP="00F7005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Игорь Яковлев</w:t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Заслуженный артист России</w:t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Доцент Санкт-Петербургской консерватории им. Римского-Корсакова</w:t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художественный руководитель брасс квинтета оркестра Мариинского театра</w:t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(Россия)</w:t>
      </w:r>
    </w:p>
    <w:p w:rsidR="00F7005D" w:rsidRPr="002801D2" w:rsidRDefault="00F7005D" w:rsidP="00F7005D">
      <w:pPr>
        <w:jc w:val="right"/>
        <w:rPr>
          <w:rFonts w:ascii="Times New Roman" w:hAnsi="Times New Roman" w:cs="Times New Roman"/>
          <w:sz w:val="28"/>
          <w:szCs w:val="28"/>
        </w:rPr>
      </w:pPr>
      <w:r w:rsidRPr="0028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Йозеф </w:t>
      </w:r>
      <w:proofErr w:type="spellStart"/>
      <w:r w:rsidRPr="00280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Бажинка</w:t>
      </w:r>
      <w:proofErr w:type="spellEnd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профессор класса тубы университета </w:t>
      </w:r>
      <w:proofErr w:type="spellStart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Пешта</w:t>
      </w:r>
      <w:proofErr w:type="spellEnd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солист</w:t>
      </w:r>
      <w:r w:rsidRPr="0028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D2">
        <w:rPr>
          <w:rFonts w:ascii="Times New Roman" w:eastAsia="Calibri" w:hAnsi="Times New Roman" w:cs="Times New Roman"/>
          <w:sz w:val="28"/>
          <w:szCs w:val="28"/>
        </w:rPr>
        <w:t>Budapest</w:t>
      </w:r>
      <w:proofErr w:type="spellEnd"/>
      <w:r w:rsidRPr="0028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1D2">
        <w:rPr>
          <w:rFonts w:ascii="Times New Roman" w:eastAsia="Calibri" w:hAnsi="Times New Roman" w:cs="Times New Roman"/>
          <w:sz w:val="28"/>
          <w:szCs w:val="28"/>
        </w:rPr>
        <w:t>Festival</w:t>
      </w:r>
      <w:proofErr w:type="spellEnd"/>
      <w:r w:rsidRPr="0028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1D2">
        <w:rPr>
          <w:rFonts w:ascii="Times New Roman" w:eastAsia="Calibri" w:hAnsi="Times New Roman" w:cs="Times New Roman"/>
          <w:sz w:val="28"/>
          <w:szCs w:val="28"/>
        </w:rPr>
        <w:t>Orchestra</w:t>
      </w:r>
      <w:proofErr w:type="spellEnd"/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венгерского брасс квинтета</w:t>
      </w:r>
      <w:r w:rsidRPr="0028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(Венгрия)</w:t>
      </w:r>
    </w:p>
    <w:p w:rsidR="00F7005D" w:rsidRPr="002801D2" w:rsidRDefault="00F7005D" w:rsidP="00F7005D">
      <w:pPr>
        <w:rPr>
          <w:rFonts w:ascii="Times New Roman" w:hAnsi="Times New Roman" w:cs="Times New Roman"/>
          <w:sz w:val="28"/>
          <w:szCs w:val="28"/>
        </w:rPr>
      </w:pPr>
    </w:p>
    <w:p w:rsidR="00CD6029" w:rsidRDefault="00CD6029">
      <w:bookmarkStart w:id="0" w:name="_GoBack"/>
      <w:bookmarkEnd w:id="0"/>
    </w:p>
    <w:sectPr w:rsidR="00CD6029" w:rsidSect="00D5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zurskiC">
    <w:altName w:val="Lazursk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4"/>
    <w:rsid w:val="000E21E4"/>
    <w:rsid w:val="0033180C"/>
    <w:rsid w:val="00817C87"/>
    <w:rsid w:val="00CD6029"/>
    <w:rsid w:val="00F7005D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BE7B-EAAA-475B-82AD-F03D7F49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F7005D"/>
    <w:pPr>
      <w:autoSpaceDE w:val="0"/>
      <w:autoSpaceDN w:val="0"/>
      <w:adjustRightInd w:val="0"/>
      <w:spacing w:after="0" w:line="201" w:lineRule="atLeast"/>
    </w:pPr>
    <w:rPr>
      <w:rFonts w:ascii="LazurskiC" w:hAnsi="Lazursk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2018-09-10T12:08:00Z</dcterms:created>
  <dcterms:modified xsi:type="dcterms:W3CDTF">2018-09-10T12:10:00Z</dcterms:modified>
</cp:coreProperties>
</file>